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both"/>
        <w:rPr>
          <w:rFonts w:ascii="Times" w:hAnsi="Times"/>
          <w:sz w:val="24"/>
          <w:szCs w:val="24"/>
          <w:rtl w:val="0"/>
        </w:rPr>
      </w:pPr>
    </w:p>
    <w:p>
      <w:pPr>
        <w:pStyle w:val="Default"/>
        <w:bidi w:val="0"/>
        <w:spacing w:line="280" w:lineRule="atLeast"/>
        <w:ind w:left="0" w:right="0" w:firstLine="0"/>
        <w:jc w:val="center"/>
        <w:rPr>
          <w:rFonts w:ascii="Times" w:cs="Times" w:hAnsi="Times" w:eastAsia="Times"/>
          <w:b w:val="1"/>
          <w:bCs w:val="1"/>
          <w:sz w:val="24"/>
          <w:szCs w:val="24"/>
          <w:rtl w:val="0"/>
        </w:rPr>
      </w:pPr>
      <w:r>
        <w:rPr>
          <w:rFonts w:ascii="Times" w:hAnsi="Times" w:hint="default"/>
          <w:b w:val="1"/>
          <w:bCs w:val="1"/>
          <w:sz w:val="24"/>
          <w:szCs w:val="24"/>
          <w:rtl w:val="0"/>
          <w:lang w:val="en-US"/>
        </w:rPr>
        <w:t>—</w:t>
      </w:r>
      <w:r>
        <w:rPr>
          <w:rFonts w:ascii="Times" w:hAnsi="Times"/>
          <w:b w:val="1"/>
          <w:bCs w:val="1"/>
          <w:sz w:val="24"/>
          <w:szCs w:val="24"/>
          <w:rtl w:val="0"/>
          <w:lang w:val="en-US"/>
        </w:rPr>
        <w:t>FOR IMMEDIATE RELEASE</w:t>
      </w:r>
      <w:r>
        <w:rPr>
          <w:rFonts w:ascii="Times" w:hAnsi="Times" w:hint="default"/>
          <w:b w:val="1"/>
          <w:bCs w:val="1"/>
          <w:sz w:val="24"/>
          <w:szCs w:val="24"/>
          <w:rtl w:val="0"/>
          <w:lang w:val="en-US"/>
        </w:rPr>
        <w:t>—</w:t>
      </w:r>
    </w:p>
    <w:p>
      <w:pPr>
        <w:pStyle w:val="Default"/>
        <w:bidi w:val="0"/>
        <w:spacing w:line="280" w:lineRule="atLeast"/>
        <w:ind w:left="0" w:right="0" w:firstLine="0"/>
        <w:jc w:val="both"/>
        <w:rPr>
          <w:rFonts w:ascii="Times" w:cs="Times" w:hAnsi="Times" w:eastAsia="Times"/>
          <w:sz w:val="24"/>
          <w:szCs w:val="24"/>
          <w:rtl w:val="0"/>
        </w:rPr>
      </w:pPr>
    </w:p>
    <w:p>
      <w:pPr>
        <w:pStyle w:val="Default"/>
        <w:bidi w:val="0"/>
        <w:spacing w:line="280" w:lineRule="atLeast"/>
        <w:ind w:left="0" w:right="0" w:firstLine="0"/>
        <w:jc w:val="both"/>
        <w:rPr>
          <w:rFonts w:ascii="Times" w:cs="Times" w:hAnsi="Times" w:eastAsia="Times"/>
          <w:sz w:val="24"/>
          <w:szCs w:val="24"/>
          <w:rtl w:val="0"/>
        </w:rPr>
      </w:pPr>
      <w:r>
        <w:rPr>
          <w:rFonts w:ascii="Times" w:hAnsi="Times"/>
          <w:sz w:val="24"/>
          <w:szCs w:val="24"/>
          <w:rtl w:val="0"/>
          <w:lang w:val="en-US"/>
        </w:rPr>
        <w:t xml:space="preserve">HUDSON VALLEY THEATRE INITIATIVE presents its first local production, </w:t>
      </w:r>
      <w:r>
        <w:rPr>
          <w:rFonts w:ascii="Times" w:hAnsi="Times"/>
          <w:i w:val="1"/>
          <w:iCs w:val="1"/>
          <w:sz w:val="24"/>
          <w:szCs w:val="24"/>
          <w:rtl w:val="0"/>
          <w:lang w:val="en-US"/>
        </w:rPr>
        <w:t xml:space="preserve">#QueenE the Musical, </w:t>
      </w:r>
      <w:r>
        <w:rPr>
          <w:rFonts w:ascii="Times" w:hAnsi="Times"/>
          <w:sz w:val="24"/>
          <w:szCs w:val="24"/>
          <w:rtl w:val="0"/>
          <w:lang w:val="en-US"/>
        </w:rPr>
        <w:t>at the Howland Cultural Center (477 Main St, Beacon NY 12508) at 3pm and 8pm on August 11th &amp; 12th</w:t>
      </w:r>
      <w:r>
        <w:rPr>
          <w:rFonts w:ascii="Times" w:hAnsi="Times"/>
          <w:sz w:val="24"/>
          <w:szCs w:val="24"/>
          <w:rtl w:val="0"/>
          <w:lang w:val="en-US"/>
        </w:rPr>
        <w:t xml:space="preserve">, </w:t>
      </w:r>
      <w:r>
        <w:rPr>
          <w:rFonts w:ascii="Times" w:hAnsi="Times"/>
          <w:sz w:val="24"/>
          <w:szCs w:val="24"/>
          <w:rtl w:val="0"/>
          <w:lang w:val="en-US"/>
        </w:rPr>
        <w:t xml:space="preserve">after the company's wonderfully successful presentation of </w:t>
      </w:r>
      <w:r>
        <w:rPr>
          <w:rFonts w:ascii="Times" w:hAnsi="Times"/>
          <w:sz w:val="24"/>
          <w:szCs w:val="24"/>
          <w:rtl w:val="0"/>
          <w:lang w:val="en-US"/>
        </w:rPr>
        <w:t>the children</w:t>
      </w:r>
      <w:r>
        <w:rPr>
          <w:rFonts w:ascii="Times" w:hAnsi="Times" w:hint="default"/>
          <w:sz w:val="24"/>
          <w:szCs w:val="24"/>
          <w:rtl w:val="0"/>
          <w:lang w:val="en-US"/>
        </w:rPr>
        <w:t>’</w:t>
      </w:r>
      <w:r>
        <w:rPr>
          <w:rFonts w:ascii="Times" w:hAnsi="Times"/>
          <w:sz w:val="24"/>
          <w:szCs w:val="24"/>
          <w:rtl w:val="0"/>
          <w:lang w:val="en-US"/>
        </w:rPr>
        <w:t xml:space="preserve">s musical, </w:t>
      </w:r>
      <w:r>
        <w:rPr>
          <w:rFonts w:ascii="Times" w:hAnsi="Times"/>
          <w:i w:val="1"/>
          <w:iCs w:val="1"/>
          <w:sz w:val="24"/>
          <w:szCs w:val="24"/>
          <w:rtl w:val="0"/>
          <w:lang w:val="de-DE"/>
        </w:rPr>
        <w:t>The Mitten</w:t>
      </w:r>
      <w:r>
        <w:rPr>
          <w:rFonts w:ascii="Times" w:hAnsi="Times"/>
          <w:i w:val="1"/>
          <w:iCs w:val="1"/>
          <w:sz w:val="24"/>
          <w:szCs w:val="24"/>
          <w:rtl w:val="0"/>
          <w:lang w:val="en-US"/>
        </w:rPr>
        <w:t xml:space="preserve">, </w:t>
      </w:r>
      <w:r>
        <w:rPr>
          <w:rFonts w:ascii="Times" w:hAnsi="Times"/>
          <w:sz w:val="24"/>
          <w:szCs w:val="24"/>
          <w:rtl w:val="0"/>
          <w:lang w:val="en-US"/>
        </w:rPr>
        <w:t>back</w:t>
      </w:r>
      <w:r>
        <w:rPr>
          <w:rFonts w:ascii="Times" w:hAnsi="Times"/>
          <w:sz w:val="24"/>
          <w:szCs w:val="24"/>
          <w:rtl w:val="0"/>
        </w:rPr>
        <w:t xml:space="preserve"> in March.</w:t>
      </w:r>
    </w:p>
    <w:p>
      <w:pPr>
        <w:pStyle w:val="Default"/>
        <w:bidi w:val="0"/>
        <w:spacing w:line="280" w:lineRule="atLeast"/>
        <w:ind w:left="0" w:right="0" w:firstLine="0"/>
        <w:jc w:val="both"/>
        <w:rPr>
          <w:rFonts w:ascii="Times" w:cs="Times" w:hAnsi="Times" w:eastAsia="Times"/>
          <w:sz w:val="24"/>
          <w:szCs w:val="24"/>
          <w:rtl w:val="0"/>
        </w:rPr>
      </w:pPr>
    </w:p>
    <w:p>
      <w:pPr>
        <w:pStyle w:val="Default"/>
        <w:bidi w:val="0"/>
        <w:spacing w:line="280" w:lineRule="atLeast"/>
        <w:ind w:left="0" w:right="0" w:firstLine="0"/>
        <w:jc w:val="both"/>
        <w:rPr>
          <w:rFonts w:ascii="Times" w:cs="Times" w:hAnsi="Times" w:eastAsia="Times"/>
          <w:sz w:val="24"/>
          <w:szCs w:val="24"/>
          <w:rtl w:val="0"/>
        </w:rPr>
      </w:pPr>
      <w:r>
        <w:rPr>
          <w:rFonts w:ascii="Times" w:hAnsi="Times"/>
          <w:sz w:val="24"/>
          <w:szCs w:val="24"/>
          <w:rtl w:val="0"/>
          <w:lang w:val="en-US"/>
        </w:rPr>
        <w:t xml:space="preserve">Rooted in the truth of a remarkable era in history, </w:t>
      </w:r>
      <w:r>
        <w:rPr>
          <w:rFonts w:ascii="Times" w:hAnsi="Times"/>
          <w:i w:val="1"/>
          <w:iCs w:val="1"/>
          <w:sz w:val="24"/>
          <w:szCs w:val="24"/>
          <w:rtl w:val="0"/>
        </w:rPr>
        <w:t xml:space="preserve">#QueenE </w:t>
      </w:r>
      <w:r>
        <w:rPr>
          <w:rFonts w:ascii="Times" w:hAnsi="Times"/>
          <w:sz w:val="24"/>
          <w:szCs w:val="24"/>
          <w:rtl w:val="0"/>
          <w:lang w:val="en-US"/>
        </w:rPr>
        <w:t>brings to life the story of Queen Elizabeth I in a 90-minute musical experience with a</w:t>
      </w:r>
      <w:r>
        <w:rPr>
          <w:rFonts w:ascii="Times" w:hAnsi="Times"/>
          <w:sz w:val="24"/>
          <w:szCs w:val="24"/>
          <w:rtl w:val="0"/>
          <w:lang w:val="en-US"/>
        </w:rPr>
        <w:t>n incredible</w:t>
      </w:r>
      <w:r>
        <w:rPr>
          <w:rFonts w:ascii="Times" w:hAnsi="Times"/>
          <w:sz w:val="24"/>
          <w:szCs w:val="24"/>
          <w:rtl w:val="0"/>
          <w:lang w:val="en-US"/>
        </w:rPr>
        <w:t xml:space="preserve"> local cast. Mary Stuart, Mary Tudor, Phillip of Spain, and more are personified</w:t>
      </w:r>
      <w:r>
        <w:rPr>
          <w:rFonts w:ascii="Times" w:hAnsi="Times"/>
          <w:sz w:val="24"/>
          <w:szCs w:val="24"/>
          <w:rtl w:val="0"/>
          <w:lang w:val="en-US"/>
        </w:rPr>
        <w:t xml:space="preserve"> and modernized</w:t>
      </w:r>
      <w:r>
        <w:rPr>
          <w:rFonts w:ascii="Times" w:hAnsi="Times"/>
          <w:sz w:val="24"/>
          <w:szCs w:val="24"/>
          <w:rtl w:val="0"/>
          <w:lang w:val="en-US"/>
        </w:rPr>
        <w:t xml:space="preserve"> in this entirely original production that will leave you dancing, singing, and motivated to make the world a better place. </w:t>
      </w:r>
    </w:p>
    <w:p>
      <w:pPr>
        <w:pStyle w:val="Default"/>
        <w:bidi w:val="0"/>
        <w:spacing w:line="280" w:lineRule="atLeast"/>
        <w:ind w:left="0" w:right="0" w:firstLine="0"/>
        <w:jc w:val="both"/>
        <w:rPr>
          <w:rFonts w:ascii="Times" w:cs="Times" w:hAnsi="Times" w:eastAsia="Times"/>
          <w:sz w:val="24"/>
          <w:szCs w:val="24"/>
          <w:rtl w:val="0"/>
        </w:rPr>
      </w:pPr>
    </w:p>
    <w:p>
      <w:pPr>
        <w:pStyle w:val="Default"/>
        <w:bidi w:val="0"/>
        <w:spacing w:line="280" w:lineRule="atLeast"/>
        <w:ind w:left="0" w:right="0" w:firstLine="0"/>
        <w:jc w:val="both"/>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We are thrilled to bring this production to life,</w:t>
      </w:r>
      <w:r>
        <w:rPr>
          <w:rFonts w:ascii="Times" w:hAnsi="Times" w:hint="default"/>
          <w:sz w:val="24"/>
          <w:szCs w:val="24"/>
          <w:rtl w:val="0"/>
          <w:lang w:val="en-US"/>
        </w:rPr>
        <w:t xml:space="preserve">” </w:t>
      </w:r>
      <w:r>
        <w:rPr>
          <w:rFonts w:ascii="Times" w:hAnsi="Times"/>
          <w:sz w:val="24"/>
          <w:szCs w:val="24"/>
          <w:rtl w:val="0"/>
          <w:lang w:val="en-US"/>
        </w:rPr>
        <w:t xml:space="preserve">says Artistic Director, Todd Hulet. </w:t>
      </w:r>
      <w:r>
        <w:rPr>
          <w:rFonts w:ascii="Times" w:hAnsi="Times" w:hint="default"/>
          <w:sz w:val="24"/>
          <w:szCs w:val="24"/>
          <w:rtl w:val="0"/>
          <w:lang w:val="en-US"/>
        </w:rPr>
        <w:t>“</w:t>
      </w:r>
      <w:r>
        <w:rPr>
          <w:rFonts w:ascii="Times" w:hAnsi="Times"/>
          <w:i w:val="1"/>
          <w:iCs w:val="1"/>
          <w:sz w:val="24"/>
          <w:szCs w:val="24"/>
          <w:rtl w:val="0"/>
          <w:lang w:val="en-US"/>
        </w:rPr>
        <w:t>#QueenE</w:t>
      </w:r>
      <w:r>
        <w:rPr>
          <w:rFonts w:ascii="Times" w:hAnsi="Times"/>
          <w:sz w:val="24"/>
          <w:szCs w:val="24"/>
          <w:rtl w:val="0"/>
          <w:lang w:val="en-US"/>
        </w:rPr>
        <w:t xml:space="preserve"> is a musical for a more mature audience with challenging h</w:t>
      </w:r>
      <w:r>
        <w:drawing>
          <wp:anchor distT="152400" distB="152400" distL="152400" distR="152400" simplePos="0" relativeHeight="251659264" behindDoc="0" locked="0" layoutInCell="1" allowOverlap="1">
            <wp:simplePos x="0" y="0"/>
            <wp:positionH relativeFrom="page">
              <wp:posOffset>914399</wp:posOffset>
            </wp:positionH>
            <wp:positionV relativeFrom="page">
              <wp:posOffset>914400</wp:posOffset>
            </wp:positionV>
            <wp:extent cx="5943600" cy="13438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udson Valley Theatre Initiative HVTI Logo 2018.png"/>
                    <pic:cNvPicPr>
                      <a:picLocks noChangeAspect="1"/>
                    </pic:cNvPicPr>
                  </pic:nvPicPr>
                  <pic:blipFill>
                    <a:blip r:embed="rId4">
                      <a:extLst/>
                    </a:blip>
                    <a:stretch>
                      <a:fillRect/>
                    </a:stretch>
                  </pic:blipFill>
                  <pic:spPr>
                    <a:xfrm>
                      <a:off x="0" y="0"/>
                      <a:ext cx="5943600" cy="1343891"/>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page">
              <wp:posOffset>823237</wp:posOffset>
            </wp:positionH>
            <wp:positionV relativeFrom="page">
              <wp:posOffset>6769652</wp:posOffset>
            </wp:positionV>
            <wp:extent cx="5943600" cy="3187148"/>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QueenE Logo Slant Black.png"/>
                    <pic:cNvPicPr>
                      <a:picLocks noChangeAspect="1"/>
                    </pic:cNvPicPr>
                  </pic:nvPicPr>
                  <pic:blipFill>
                    <a:blip r:embed="rId5">
                      <a:extLst/>
                    </a:blip>
                    <a:stretch>
                      <a:fillRect/>
                    </a:stretch>
                  </pic:blipFill>
                  <pic:spPr>
                    <a:xfrm>
                      <a:off x="0" y="0"/>
                      <a:ext cx="5943600" cy="3187148"/>
                    </a:xfrm>
                    <a:prstGeom prst="rect">
                      <a:avLst/>
                    </a:prstGeom>
                    <a:ln w="12700" cap="flat">
                      <a:noFill/>
                      <a:miter lim="400000"/>
                    </a:ln>
                    <a:effectLst/>
                  </pic:spPr>
                </pic:pic>
              </a:graphicData>
            </a:graphic>
          </wp:anchor>
        </w:drawing>
      </w:r>
      <w:r>
        <w:rPr>
          <w:rFonts w:ascii="Times" w:hAnsi="Times"/>
          <w:sz w:val="24"/>
          <w:szCs w:val="24"/>
          <w:rtl w:val="0"/>
          <w:lang w:val="en-US"/>
        </w:rPr>
        <w:t>istorical themes and difficult emotional situations, but told in a way that you can still bring your kids along with you. This is adult theatre, sophisticated theatre, perfect for the whole family.</w:t>
      </w:r>
      <w:r>
        <w:rPr>
          <w:rFonts w:ascii="Times" w:hAnsi="Times" w:hint="default"/>
          <w:sz w:val="24"/>
          <w:szCs w:val="24"/>
          <w:rtl w:val="0"/>
          <w:lang w:val="en-US"/>
        </w:rPr>
        <w:t>”</w:t>
      </w:r>
    </w:p>
    <w:p>
      <w:pPr>
        <w:pStyle w:val="Default"/>
        <w:bidi w:val="0"/>
        <w:spacing w:line="280" w:lineRule="atLeast"/>
        <w:ind w:left="0" w:right="0" w:firstLine="0"/>
        <w:jc w:val="both"/>
        <w:rPr>
          <w:rFonts w:ascii="Times" w:cs="Times" w:hAnsi="Times" w:eastAsia="Times"/>
          <w:sz w:val="24"/>
          <w:szCs w:val="24"/>
          <w:rtl w:val="0"/>
        </w:rPr>
      </w:pPr>
    </w:p>
    <w:p>
      <w:pPr>
        <w:pStyle w:val="Default"/>
        <w:bidi w:val="0"/>
        <w:spacing w:line="280" w:lineRule="atLeast"/>
        <w:ind w:left="0" w:right="0" w:firstLine="0"/>
        <w:jc w:val="both"/>
        <w:rPr>
          <w:rFonts w:ascii="Times" w:cs="Times" w:hAnsi="Times" w:eastAsia="Times"/>
          <w:sz w:val="24"/>
          <w:szCs w:val="24"/>
          <w:rtl w:val="0"/>
        </w:rPr>
      </w:pPr>
      <w:r>
        <w:rPr>
          <w:rFonts w:ascii="Times" w:hAnsi="Times"/>
          <w:sz w:val="24"/>
          <w:szCs w:val="24"/>
          <w:rtl w:val="0"/>
          <w:lang w:val="en-US"/>
        </w:rPr>
        <w:t xml:space="preserve">Show Synopsis: </w:t>
      </w:r>
    </w:p>
    <w:p>
      <w:pPr>
        <w:pStyle w:val="Default"/>
        <w:bidi w:val="0"/>
        <w:spacing w:line="280" w:lineRule="atLeast"/>
        <w:ind w:left="0" w:right="0" w:firstLine="0"/>
        <w:jc w:val="both"/>
        <w:rPr>
          <w:rFonts w:ascii="Times" w:cs="Times" w:hAnsi="Times" w:eastAsia="Times"/>
          <w:sz w:val="24"/>
          <w:szCs w:val="24"/>
          <w:rtl w:val="0"/>
        </w:rPr>
      </w:pPr>
      <w:r>
        <w:rPr>
          <w:rFonts w:ascii="Times" w:hAnsi="Times"/>
          <w:sz w:val="24"/>
          <w:szCs w:val="24"/>
          <w:rtl w:val="0"/>
          <w:lang w:val="en-US"/>
        </w:rPr>
        <w:t>Queen Elizabeth I has many nicknames, and the truth behind any of them is none of your business. In a dramatic pop-concert setting, Elizabeth tells her story: a girl suddenly wielding immense and enviable power discovers her unwanted privilege comes with the constant torment of opposing extremists. But life has taught her never to shy from her own self-worth, and if she is valued as the sovereign of the British Empire, then she will rule. Her way.</w:t>
      </w:r>
    </w:p>
    <w:p>
      <w:pPr>
        <w:pStyle w:val="Default"/>
        <w:bidi w:val="0"/>
        <w:spacing w:line="280" w:lineRule="atLeast"/>
        <w:ind w:left="0" w:right="0" w:firstLine="0"/>
        <w:jc w:val="both"/>
        <w:rPr>
          <w:rFonts w:ascii="Times" w:cs="Times" w:hAnsi="Times" w:eastAsia="Times"/>
          <w:sz w:val="24"/>
          <w:szCs w:val="24"/>
          <w:rtl w:val="0"/>
        </w:rPr>
      </w:pPr>
    </w:p>
    <w:p>
      <w:pPr>
        <w:pStyle w:val="Default"/>
        <w:bidi w:val="0"/>
        <w:spacing w:line="280" w:lineRule="atLeast"/>
        <w:ind w:left="0" w:right="0" w:firstLine="0"/>
        <w:jc w:val="both"/>
        <w:rPr>
          <w:rtl w:val="0"/>
        </w:rPr>
      </w:pPr>
      <w:r>
        <w:rPr>
          <w:rFonts w:ascii="Times" w:hAnsi="Times"/>
          <w:sz w:val="24"/>
          <w:szCs w:val="24"/>
          <w:rtl w:val="0"/>
          <w:lang w:val="en-US"/>
        </w:rPr>
        <w:t>All</w:t>
      </w:r>
      <w:r>
        <w:rPr>
          <w:rFonts w:ascii="Times" w:hAnsi="Times"/>
          <w:sz w:val="24"/>
          <w:szCs w:val="24"/>
          <w:rtl w:val="0"/>
          <w:lang w:val="en-US"/>
        </w:rPr>
        <w:t xml:space="preserve"> ages will be admitted, ages 10 &amp; up encouraged</w:t>
      </w:r>
      <w:r>
        <w:rPr>
          <w:rFonts w:ascii="Times" w:hAnsi="Times"/>
          <w:sz w:val="24"/>
          <w:szCs w:val="24"/>
          <w:rtl w:val="0"/>
          <w:lang w:val="en-US"/>
        </w:rPr>
        <w:t>.</w:t>
      </w:r>
      <w:r>
        <w:rPr>
          <w:rFonts w:ascii="Times" w:hAnsi="Times"/>
          <w:sz w:val="24"/>
          <w:szCs w:val="24"/>
          <w:rtl w:val="0"/>
        </w:rPr>
        <w:t xml:space="preserve"> </w:t>
      </w:r>
      <w:r>
        <w:rPr>
          <w:rFonts w:ascii="Times" w:hAnsi="Times"/>
          <w:sz w:val="24"/>
          <w:szCs w:val="24"/>
          <w:rtl w:val="0"/>
          <w:lang w:val="en-US"/>
        </w:rPr>
        <w:t xml:space="preserve">Presale Tickets $7.50 children, $10 adult, At-The-Door Tickets $10 children, $15 adults. </w:t>
      </w:r>
      <w:r>
        <w:rPr>
          <w:rFonts w:ascii="Times" w:hAnsi="Times"/>
          <w:sz w:val="24"/>
          <w:szCs w:val="24"/>
          <w:rtl w:val="0"/>
          <w:lang w:val="en-US"/>
        </w:rPr>
        <w:t xml:space="preserve">Please visit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"http://hvti.org/"</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it-IT"/>
        </w:rPr>
        <w:t>HVTI.org</w:t>
      </w:r>
      <w:r>
        <w:rPr>
          <w:rFonts w:ascii="Times" w:cs="Times" w:hAnsi="Times" w:eastAsia="Times"/>
          <w:sz w:val="24"/>
          <w:szCs w:val="24"/>
          <w:rtl w:val="0"/>
        </w:rPr>
        <w:fldChar w:fldCharType="end" w:fldLock="0"/>
      </w:r>
      <w:r>
        <w:rPr>
          <w:rFonts w:ascii="Times" w:hAnsi="Times"/>
          <w:sz w:val="24"/>
          <w:szCs w:val="24"/>
          <w:rtl w:val="0"/>
          <w:lang w:val="en-US"/>
        </w:rPr>
        <w:t xml:space="preserve"> for more information and to purchase tickets.</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00ee"/>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